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4D9B3" w14:textId="77777777" w:rsidR="00657C07" w:rsidRDefault="0050611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7B0079FF" w14:textId="77777777" w:rsidR="00657C07" w:rsidRDefault="00657C0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5C5520E6" w14:textId="77777777" w:rsidR="00657C07" w:rsidRDefault="00506118">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48DBFBBC"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657C07" w14:paraId="1072168F" w14:textId="77777777">
        <w:tc>
          <w:tcPr>
            <w:tcW w:w="2263" w:type="dxa"/>
          </w:tcPr>
          <w:p w14:paraId="3A552F84" w14:textId="77777777" w:rsidR="00657C07" w:rsidRDefault="00506118">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710CBB15" w14:textId="77777777" w:rsidR="00657C07" w:rsidRDefault="00506118">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14:paraId="03D81E3B" w14:textId="77777777" w:rsidR="00657C07" w:rsidRDefault="00506118">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150C6C57"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18A51435" w14:textId="77777777" w:rsidR="00657C07" w:rsidRDefault="0050611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1004FD7D" w14:textId="77777777" w:rsidR="00657C07" w:rsidRDefault="0050611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2A7D5BC9" w14:textId="77777777" w:rsidR="00657C07" w:rsidRDefault="0050611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2636EA6A" w14:textId="77777777" w:rsidR="00657C07" w:rsidRDefault="0050611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23CBA76C" w14:textId="77777777" w:rsidR="00657C07" w:rsidRDefault="00506118">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56E29594" w14:textId="77777777" w:rsidR="00657C07" w:rsidRDefault="00506118">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4D912336"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54009D4A"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369F1572"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10069008" w14:textId="77777777" w:rsidR="00657C07" w:rsidRDefault="0050611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66D03FAC" w14:textId="77777777" w:rsidR="00657C07" w:rsidRDefault="0050611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5E278F3C" w14:textId="77777777" w:rsidR="00657C07" w:rsidRDefault="0050611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2EAEE443" w14:textId="77777777" w:rsidR="00657C07" w:rsidRDefault="0050611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0677B4A9"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395A7476" w14:textId="77777777" w:rsidR="00657C07" w:rsidRDefault="0050611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5E32AE21" w14:textId="77777777" w:rsidR="00657C07" w:rsidRDefault="0050611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594F0AF8" w14:textId="77777777" w:rsidR="00657C07" w:rsidRDefault="0050611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4864A3E9" w14:textId="77777777" w:rsidR="00657C07" w:rsidRDefault="0050611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57F0F6FD" w14:textId="77777777" w:rsidR="00657C07" w:rsidRDefault="0050611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52401D7A" w14:textId="77777777" w:rsidR="00657C07" w:rsidRDefault="0050611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00B7BBCC" w14:textId="77777777" w:rsidR="00657C07" w:rsidRDefault="0050611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ensure that :</w:t>
      </w:r>
    </w:p>
    <w:p w14:paraId="23AC38DC" w14:textId="77777777" w:rsidR="00657C07" w:rsidRDefault="0050611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210E08CC" w14:textId="77777777" w:rsidR="00657C07" w:rsidRDefault="0050611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327433EB" w14:textId="77777777" w:rsidR="00657C07" w:rsidRDefault="00506118">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2EF88A3D" w14:textId="77777777" w:rsidR="00657C07" w:rsidRDefault="00506118">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0FDC0969" w14:textId="77777777" w:rsidR="00657C07" w:rsidRDefault="00506118">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0761C8AB" w14:textId="77777777" w:rsidR="00657C07" w:rsidRDefault="00506118">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4D5BF6D7" w14:textId="77777777" w:rsidR="00657C07" w:rsidRDefault="0050611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5C196677" w14:textId="77777777" w:rsidR="00657C07" w:rsidRDefault="0050611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557CC8FB" w14:textId="77777777" w:rsidR="00657C07" w:rsidRDefault="0050611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2F3738A6" w14:textId="77777777" w:rsidR="00657C07" w:rsidRDefault="0050611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4850E9F" w14:textId="77777777" w:rsidR="00657C07" w:rsidRDefault="0050611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2F8ECD31" w14:textId="77777777" w:rsidR="00657C07" w:rsidRDefault="0050611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1462AC24"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2872A4AA" w14:textId="77777777" w:rsidR="00657C07" w:rsidRDefault="0050611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5123E174" w14:textId="77777777" w:rsidR="00657C07" w:rsidRDefault="0050611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688CF4DB" w14:textId="77777777" w:rsidR="00657C07" w:rsidRDefault="0050611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029A6DF9" w14:textId="77777777" w:rsidR="00657C07" w:rsidRDefault="0050611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797998F5" w14:textId="77777777" w:rsidR="00657C07" w:rsidRDefault="0050611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48EDF55A" w14:textId="77777777" w:rsidR="00657C07" w:rsidRDefault="0050611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6BEA6252"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19CAE1D2"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1745FCD9" w14:textId="77777777" w:rsidR="00657C07" w:rsidRDefault="0050611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7301D636" w14:textId="77777777" w:rsidR="00657C07" w:rsidRDefault="0050611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2883DD77" w14:textId="77777777" w:rsidR="00657C07" w:rsidRDefault="0050611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65D3DDD8" w14:textId="77777777" w:rsidR="00657C07" w:rsidRDefault="0050611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0BF2897A" w14:textId="77777777" w:rsidR="00657C07" w:rsidRDefault="0050611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7290D746"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399F7CFC" w14:textId="77777777" w:rsidR="00657C07" w:rsidRDefault="0050611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368AA065" w14:textId="77777777" w:rsidR="00657C07" w:rsidRDefault="0050611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7F381C27" w14:textId="77777777" w:rsidR="00657C07" w:rsidRDefault="0050611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269CFFBA"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700B4A46"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7C2D591C"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72C086C6" w14:textId="77777777" w:rsidR="00657C07" w:rsidRDefault="0050611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14:paraId="5EFF40A8" w14:textId="77777777" w:rsidR="00657C07" w:rsidRDefault="0050611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01604813" w14:textId="77777777" w:rsidR="00657C07" w:rsidRDefault="0050611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65B9A89D" w14:textId="77777777" w:rsidR="00657C07" w:rsidRDefault="0050611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14:paraId="1E867338"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14:paraId="26FEE4AA"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1B9725E0"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1094CD3B" w14:textId="77777777" w:rsidR="00657C07" w:rsidRDefault="00506118">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37921585"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7A5054EC" w14:textId="77777777" w:rsidR="00657C07" w:rsidRDefault="00506118">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76D6D81E"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2B2DF6CD"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1D61F2B6"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51A8FA98"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5AA28830"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284F73A7" w14:textId="77777777" w:rsidR="00657C07" w:rsidRDefault="0050611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0B149BD2" w14:textId="77777777" w:rsidR="00657C07" w:rsidRDefault="0050611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30AA8C13" w14:textId="77777777" w:rsidR="00657C07" w:rsidRDefault="0050611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19CC8501"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56173182"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52D32044"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0889BAF5" w14:textId="77777777" w:rsidR="00657C07" w:rsidRDefault="0050611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26D5EBD9" w14:textId="77777777" w:rsidR="00657C07" w:rsidRDefault="0050611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77C5A910" w14:textId="77777777" w:rsidR="00657C07" w:rsidRDefault="00506118">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74F3C4B8" w14:textId="77777777" w:rsidR="00657C07" w:rsidRDefault="00506118">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46CEB510"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03050826" w14:textId="77777777" w:rsidR="00657C07" w:rsidRDefault="0050611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73164B68" w14:textId="77777777" w:rsidR="00657C07" w:rsidRDefault="0050611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3957B810" w14:textId="77777777" w:rsidR="00657C07" w:rsidRDefault="0050611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753D2223" w14:textId="77777777" w:rsidR="00657C07" w:rsidRDefault="0050611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4553A13C"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45D52D7"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7B3FC5FD" w14:textId="77777777" w:rsidR="00657C07" w:rsidRDefault="0050611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589B6A7A" w14:textId="77777777" w:rsidR="00657C07" w:rsidRDefault="00657C07">
      <w:pPr>
        <w:pBdr>
          <w:top w:val="nil"/>
          <w:left w:val="nil"/>
          <w:bottom w:val="nil"/>
          <w:right w:val="nil"/>
          <w:between w:val="nil"/>
        </w:pBdr>
        <w:spacing w:before="280" w:after="120"/>
        <w:ind w:left="709"/>
        <w:rPr>
          <w:rFonts w:ascii="Arial" w:eastAsia="Arial" w:hAnsi="Arial" w:cs="Arial"/>
          <w:sz w:val="24"/>
          <w:szCs w:val="24"/>
        </w:rPr>
      </w:pPr>
    </w:p>
    <w:p w14:paraId="5D50B5FE" w14:textId="77777777" w:rsidR="00657C07" w:rsidRDefault="00506118">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7C62ABC9" w14:textId="77777777" w:rsidR="00657C07" w:rsidRDefault="00506118">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4355D322" w14:textId="10525F71" w:rsidR="00B54A70" w:rsidRDefault="00506118" w:rsidP="00697439">
      <w:pPr>
        <w:keepNext/>
        <w:numPr>
          <w:ilvl w:val="3"/>
          <w:numId w:val="12"/>
        </w:numPr>
        <w:spacing w:after="0" w:line="240" w:lineRule="auto"/>
        <w:ind w:left="709" w:hanging="709"/>
        <w:jc w:val="both"/>
        <w:rPr>
          <w:rFonts w:ascii="Arial" w:eastAsia="Arial" w:hAnsi="Arial" w:cs="Arial"/>
          <w:sz w:val="24"/>
          <w:szCs w:val="24"/>
        </w:rPr>
      </w:pPr>
      <w:r>
        <w:rPr>
          <w:rFonts w:ascii="Arial" w:eastAsia="Arial" w:hAnsi="Arial" w:cs="Arial"/>
          <w:sz w:val="24"/>
          <w:szCs w:val="24"/>
        </w:rPr>
        <w:t>The contact details of the Relevant Authority’s Data Protection Officer are:</w:t>
      </w:r>
      <w:r w:rsidR="004F6EB2">
        <w:rPr>
          <w:rFonts w:ascii="Arial" w:eastAsia="Arial" w:hAnsi="Arial" w:cs="Arial"/>
          <w:sz w:val="24"/>
          <w:szCs w:val="24"/>
        </w:rPr>
        <w:t xml:space="preserve"> </w:t>
      </w:r>
      <w:r w:rsidR="00B54A70">
        <w:rPr>
          <w:rFonts w:ascii="Arial" w:eastAsia="Arial" w:hAnsi="Arial" w:cs="Arial"/>
          <w:sz w:val="24"/>
          <w:szCs w:val="24"/>
        </w:rPr>
        <w:t xml:space="preserve">  </w:t>
      </w:r>
      <w:r w:rsidR="00210608">
        <w:rPr>
          <w:rFonts w:ascii="Arial" w:eastAsia="Arial" w:hAnsi="Arial" w:cs="Arial"/>
          <w:sz w:val="24"/>
          <w:szCs w:val="24"/>
        </w:rPr>
        <w:t xml:space="preserve">, </w:t>
      </w:r>
    </w:p>
    <w:p w14:paraId="0EE1C5C6" w14:textId="2B09B9D2" w:rsidR="00B54A70" w:rsidRPr="006F7F5A" w:rsidRDefault="00B54A70" w:rsidP="00B54A70">
      <w:pPr>
        <w:keepNext/>
        <w:spacing w:after="0" w:line="240" w:lineRule="auto"/>
        <w:ind w:left="993" w:firstLine="567"/>
        <w:jc w:val="both"/>
        <w:rPr>
          <w:rFonts w:ascii="Arial" w:eastAsia="Arial" w:hAnsi="Arial" w:cs="Arial"/>
          <w:sz w:val="24"/>
          <w:szCs w:val="24"/>
        </w:rPr>
      </w:pPr>
      <w:r w:rsidRPr="006F7F5A">
        <w:rPr>
          <w:rFonts w:ascii="Arial" w:eastAsia="Arial" w:hAnsi="Arial" w:cs="Arial"/>
          <w:sz w:val="24"/>
          <w:szCs w:val="24"/>
        </w:rPr>
        <w:t>D</w:t>
      </w:r>
      <w:r w:rsidR="00E90F24">
        <w:rPr>
          <w:rFonts w:ascii="Arial" w:eastAsia="Arial" w:hAnsi="Arial" w:cs="Arial"/>
          <w:sz w:val="24"/>
          <w:szCs w:val="24"/>
        </w:rPr>
        <w:t>ESNZ Data P</w:t>
      </w:r>
      <w:r w:rsidR="006540D8">
        <w:rPr>
          <w:rFonts w:ascii="Arial" w:eastAsia="Arial" w:hAnsi="Arial" w:cs="Arial"/>
          <w:sz w:val="24"/>
          <w:szCs w:val="24"/>
        </w:rPr>
        <w:t>rotection Officer</w:t>
      </w:r>
    </w:p>
    <w:p w14:paraId="4221E4CF" w14:textId="5D5E8A05" w:rsidR="00B54A70" w:rsidRPr="006F7F5A" w:rsidRDefault="00210608" w:rsidP="00B54A70">
      <w:pPr>
        <w:keepNext/>
        <w:spacing w:after="0" w:line="240" w:lineRule="auto"/>
        <w:ind w:left="993" w:firstLine="567"/>
        <w:jc w:val="both"/>
        <w:rPr>
          <w:rFonts w:ascii="Arial" w:eastAsia="Arial" w:hAnsi="Arial" w:cs="Arial"/>
          <w:sz w:val="24"/>
          <w:szCs w:val="24"/>
        </w:rPr>
      </w:pPr>
      <w:r w:rsidRPr="006F7F5A">
        <w:rPr>
          <w:rFonts w:ascii="Arial" w:eastAsia="Arial" w:hAnsi="Arial" w:cs="Arial"/>
          <w:sz w:val="24"/>
          <w:szCs w:val="24"/>
        </w:rPr>
        <w:t xml:space="preserve">Department for Energy Security and Net Zero, </w:t>
      </w:r>
      <w:r w:rsidR="004F6EB2" w:rsidRPr="006F7F5A">
        <w:rPr>
          <w:rFonts w:ascii="Arial" w:eastAsia="Arial" w:hAnsi="Arial" w:cs="Arial"/>
          <w:sz w:val="24"/>
          <w:szCs w:val="24"/>
        </w:rPr>
        <w:t xml:space="preserve"> </w:t>
      </w:r>
    </w:p>
    <w:p w14:paraId="43F5000D" w14:textId="7638F0E4" w:rsidR="006F7F5A" w:rsidRPr="00FD14B0" w:rsidRDefault="00486627" w:rsidP="00FD14B0">
      <w:pPr>
        <w:spacing w:after="0"/>
        <w:ind w:firstLine="1418"/>
        <w:rPr>
          <w:rFonts w:ascii="Arial" w:hAnsi="Arial" w:cs="Arial"/>
          <w:sz w:val="24"/>
          <w:szCs w:val="24"/>
        </w:rPr>
      </w:pPr>
      <w:r>
        <w:rPr>
          <w:rFonts w:ascii="Arial" w:hAnsi="Arial" w:cs="Arial"/>
          <w:sz w:val="24"/>
          <w:szCs w:val="24"/>
        </w:rPr>
        <w:t xml:space="preserve">  </w:t>
      </w:r>
      <w:r w:rsidR="006F7F5A" w:rsidRPr="00FD14B0">
        <w:rPr>
          <w:rFonts w:ascii="Arial" w:hAnsi="Arial" w:cs="Arial"/>
          <w:sz w:val="24"/>
          <w:szCs w:val="24"/>
        </w:rPr>
        <w:t>3-8 Whitehall Place,</w:t>
      </w:r>
    </w:p>
    <w:p w14:paraId="3B61F4F4" w14:textId="0C36E2F0" w:rsidR="00B54A70" w:rsidRPr="006F7F5A" w:rsidRDefault="006F7F5A" w:rsidP="006540D8">
      <w:pPr>
        <w:spacing w:after="0"/>
        <w:ind w:left="1701" w:hanging="141"/>
        <w:rPr>
          <w:rFonts w:ascii="Arial" w:eastAsia="Arial" w:hAnsi="Arial" w:cs="Arial"/>
          <w:sz w:val="24"/>
          <w:szCs w:val="24"/>
        </w:rPr>
      </w:pPr>
      <w:r w:rsidRPr="00FD14B0">
        <w:rPr>
          <w:rFonts w:ascii="Arial" w:hAnsi="Arial" w:cs="Arial"/>
          <w:sz w:val="24"/>
          <w:szCs w:val="24"/>
        </w:rPr>
        <w:t>London,</w:t>
      </w:r>
      <w:r w:rsidRPr="006F7F5A">
        <w:rPr>
          <w:rFonts w:ascii="Arial" w:hAnsi="Arial" w:cs="Arial"/>
          <w:sz w:val="24"/>
          <w:szCs w:val="24"/>
        </w:rPr>
        <w:t xml:space="preserve"> </w:t>
      </w:r>
      <w:r w:rsidRPr="00FD14B0">
        <w:rPr>
          <w:rFonts w:ascii="Arial" w:hAnsi="Arial" w:cs="Arial"/>
          <w:sz w:val="24"/>
          <w:szCs w:val="24"/>
        </w:rPr>
        <w:t>SW1A 2EG</w:t>
      </w:r>
      <w:r w:rsidR="004F6EB2" w:rsidRPr="006F7F5A">
        <w:rPr>
          <w:rFonts w:ascii="Arial" w:eastAsia="Arial" w:hAnsi="Arial" w:cs="Arial"/>
          <w:sz w:val="24"/>
          <w:szCs w:val="24"/>
        </w:rPr>
        <w:t>.</w:t>
      </w:r>
    </w:p>
    <w:p w14:paraId="7065280A" w14:textId="7A958767" w:rsidR="00657C07" w:rsidRDefault="004F6EB2" w:rsidP="006540D8">
      <w:pPr>
        <w:keepNext/>
        <w:spacing w:after="0" w:line="240" w:lineRule="auto"/>
        <w:ind w:left="1113" w:firstLine="447"/>
        <w:jc w:val="both"/>
        <w:rPr>
          <w:rFonts w:ascii="Arial" w:eastAsia="Arial" w:hAnsi="Arial" w:cs="Arial"/>
          <w:sz w:val="24"/>
          <w:szCs w:val="24"/>
        </w:rPr>
      </w:pPr>
      <w:r>
        <w:rPr>
          <w:rFonts w:ascii="Arial" w:eastAsia="Arial" w:hAnsi="Arial" w:cs="Arial"/>
          <w:sz w:val="24"/>
          <w:szCs w:val="24"/>
        </w:rPr>
        <w:t xml:space="preserve">Email: </w:t>
      </w:r>
      <w:hyperlink r:id="rId9" w:history="1">
        <w:r w:rsidR="00244149" w:rsidRPr="00F273A3">
          <w:rPr>
            <w:rStyle w:val="Hyperlink"/>
            <w:rFonts w:ascii="Arial" w:eastAsia="Arial" w:hAnsi="Arial" w:cs="Arial"/>
            <w:sz w:val="24"/>
            <w:szCs w:val="24"/>
          </w:rPr>
          <w:t>dataprotection@energysecurity.gov.uk</w:t>
        </w:r>
      </w:hyperlink>
      <w:r w:rsidR="00244149">
        <w:rPr>
          <w:rFonts w:ascii="Arial" w:eastAsia="Arial" w:hAnsi="Arial" w:cs="Arial"/>
          <w:sz w:val="24"/>
          <w:szCs w:val="24"/>
        </w:rPr>
        <w:t xml:space="preserve"> </w:t>
      </w:r>
    </w:p>
    <w:p w14:paraId="4D798101" w14:textId="77777777" w:rsidR="00FE6F65" w:rsidRDefault="00FE6F65" w:rsidP="006540D8">
      <w:pPr>
        <w:keepNext/>
        <w:spacing w:after="0" w:line="240" w:lineRule="auto"/>
        <w:ind w:left="1113" w:firstLine="447"/>
        <w:jc w:val="both"/>
        <w:rPr>
          <w:rFonts w:ascii="Arial" w:eastAsia="Arial" w:hAnsi="Arial" w:cs="Arial"/>
          <w:sz w:val="24"/>
          <w:szCs w:val="24"/>
        </w:rPr>
      </w:pPr>
    </w:p>
    <w:p w14:paraId="73BE08BB" w14:textId="69646ADB" w:rsidR="00657C07" w:rsidRDefault="00506118">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sidR="00244149">
        <w:rPr>
          <w:rFonts w:ascii="Arial" w:eastAsia="Arial" w:hAnsi="Arial" w:cs="Arial"/>
          <w:b/>
          <w:sz w:val="24"/>
          <w:szCs w:val="24"/>
        </w:rPr>
        <w:t>TBC</w:t>
      </w:r>
    </w:p>
    <w:p w14:paraId="5C61ECF0" w14:textId="77777777" w:rsidR="00657C07" w:rsidRDefault="00506118">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33CB8888" w14:textId="77777777" w:rsidR="00657C07" w:rsidRDefault="00506118">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22419EFA" w14:textId="77777777" w:rsidR="00657C07" w:rsidRDefault="00657C07">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57C07" w14:paraId="0DEDC847" w14:textId="77777777">
        <w:trPr>
          <w:trHeight w:val="700"/>
        </w:trPr>
        <w:tc>
          <w:tcPr>
            <w:tcW w:w="2263" w:type="dxa"/>
            <w:shd w:val="clear" w:color="auto" w:fill="BFBFBF"/>
            <w:vAlign w:val="center"/>
          </w:tcPr>
          <w:p w14:paraId="4A7CA0EE" w14:textId="77777777" w:rsidR="00657C07" w:rsidRDefault="00506118">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2A36A893" w14:textId="77777777" w:rsidR="00657C07" w:rsidRDefault="00506118">
            <w:pPr>
              <w:jc w:val="center"/>
              <w:rPr>
                <w:rFonts w:ascii="Arial" w:eastAsia="Arial" w:hAnsi="Arial" w:cs="Arial"/>
                <w:b/>
                <w:sz w:val="24"/>
                <w:szCs w:val="24"/>
              </w:rPr>
            </w:pPr>
            <w:r>
              <w:rPr>
                <w:rFonts w:ascii="Arial" w:eastAsia="Arial" w:hAnsi="Arial" w:cs="Arial"/>
                <w:b/>
                <w:sz w:val="24"/>
                <w:szCs w:val="24"/>
              </w:rPr>
              <w:t>Details</w:t>
            </w:r>
          </w:p>
        </w:tc>
      </w:tr>
      <w:tr w:rsidR="00657C07" w14:paraId="5E693B7E" w14:textId="77777777">
        <w:trPr>
          <w:trHeight w:val="1620"/>
        </w:trPr>
        <w:tc>
          <w:tcPr>
            <w:tcW w:w="2263" w:type="dxa"/>
            <w:shd w:val="clear" w:color="auto" w:fill="auto"/>
          </w:tcPr>
          <w:p w14:paraId="7628FA18" w14:textId="77777777" w:rsidR="00657C07" w:rsidRDefault="00506118">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1BFC314F" w14:textId="77777777" w:rsidR="00657C07" w:rsidRDefault="00657C07">
            <w:pPr>
              <w:rPr>
                <w:rFonts w:ascii="Arial" w:eastAsia="Arial" w:hAnsi="Arial" w:cs="Arial"/>
                <w:i/>
                <w:sz w:val="24"/>
                <w:szCs w:val="24"/>
              </w:rPr>
            </w:pPr>
          </w:p>
          <w:p w14:paraId="34FC7200" w14:textId="77777777" w:rsidR="00657C07" w:rsidRDefault="00506118">
            <w:pPr>
              <w:rPr>
                <w:rFonts w:ascii="Arial" w:eastAsia="Arial" w:hAnsi="Arial" w:cs="Arial"/>
                <w:i/>
                <w:sz w:val="24"/>
                <w:szCs w:val="24"/>
              </w:rPr>
            </w:pPr>
            <w:r>
              <w:rPr>
                <w:rFonts w:ascii="Arial" w:eastAsia="Arial" w:hAnsi="Arial" w:cs="Arial"/>
                <w:i/>
                <w:sz w:val="24"/>
                <w:szCs w:val="24"/>
              </w:rPr>
              <w:t xml:space="preserve"> </w:t>
            </w:r>
          </w:p>
          <w:p w14:paraId="53AE3CB8" w14:textId="77777777" w:rsidR="00657C07" w:rsidRPr="00334140" w:rsidRDefault="00506118">
            <w:pPr>
              <w:rPr>
                <w:rFonts w:ascii="Arial" w:eastAsia="Arial" w:hAnsi="Arial" w:cs="Arial"/>
                <w:b/>
                <w:sz w:val="24"/>
                <w:szCs w:val="24"/>
              </w:rPr>
            </w:pPr>
            <w:r w:rsidRPr="00334140">
              <w:rPr>
                <w:rFonts w:ascii="Arial" w:eastAsia="Arial" w:hAnsi="Arial" w:cs="Arial"/>
                <w:b/>
                <w:sz w:val="24"/>
                <w:szCs w:val="24"/>
              </w:rPr>
              <w:t>The Parties are Independent Controllers of Personal Data</w:t>
            </w:r>
          </w:p>
          <w:p w14:paraId="5E5C4D10" w14:textId="77777777" w:rsidR="00657C07" w:rsidRPr="00334140" w:rsidRDefault="00657C07">
            <w:pPr>
              <w:rPr>
                <w:rFonts w:ascii="Arial" w:eastAsia="Arial" w:hAnsi="Arial" w:cs="Arial"/>
                <w:b/>
                <w:sz w:val="24"/>
                <w:szCs w:val="24"/>
                <w:highlight w:val="yellow"/>
              </w:rPr>
            </w:pPr>
          </w:p>
          <w:p w14:paraId="16054013" w14:textId="77777777" w:rsidR="00657C07" w:rsidRPr="00334140" w:rsidRDefault="00506118">
            <w:pPr>
              <w:rPr>
                <w:rFonts w:ascii="Arial" w:eastAsia="Arial" w:hAnsi="Arial" w:cs="Arial"/>
                <w:sz w:val="24"/>
                <w:szCs w:val="24"/>
              </w:rPr>
            </w:pPr>
            <w:r w:rsidRPr="00334140">
              <w:rPr>
                <w:rFonts w:ascii="Arial" w:eastAsia="Arial" w:hAnsi="Arial" w:cs="Arial"/>
                <w:sz w:val="24"/>
                <w:szCs w:val="24"/>
              </w:rPr>
              <w:t>The Parties acknowledge that they are Independent Controllers for the purposes of the Data Protection Legislation in respect of:</w:t>
            </w:r>
          </w:p>
          <w:p w14:paraId="6277C389" w14:textId="77777777" w:rsidR="00657C07" w:rsidRPr="00334140" w:rsidRDefault="00506118">
            <w:pPr>
              <w:numPr>
                <w:ilvl w:val="0"/>
                <w:numId w:val="13"/>
              </w:numPr>
              <w:pBdr>
                <w:top w:val="nil"/>
                <w:left w:val="nil"/>
                <w:bottom w:val="nil"/>
                <w:right w:val="nil"/>
                <w:between w:val="nil"/>
              </w:pBdr>
              <w:jc w:val="both"/>
              <w:rPr>
                <w:rFonts w:ascii="Arial" w:eastAsia="Arial" w:hAnsi="Arial" w:cs="Arial"/>
                <w:sz w:val="24"/>
                <w:szCs w:val="24"/>
              </w:rPr>
            </w:pPr>
            <w:r w:rsidRPr="00334140">
              <w:rPr>
                <w:rFonts w:ascii="Arial" w:eastAsia="Arial" w:hAnsi="Arial" w:cs="Arial"/>
                <w:sz w:val="24"/>
                <w:szCs w:val="24"/>
              </w:rPr>
              <w:t>Business contact details of Supplier Personnel for which the Supplier is the Controller,</w:t>
            </w:r>
          </w:p>
          <w:p w14:paraId="2795462C" w14:textId="0473CCCC" w:rsidR="00657C07" w:rsidRDefault="00506118">
            <w:pPr>
              <w:numPr>
                <w:ilvl w:val="0"/>
                <w:numId w:val="13"/>
              </w:numPr>
              <w:pBdr>
                <w:top w:val="nil"/>
                <w:left w:val="nil"/>
                <w:bottom w:val="nil"/>
                <w:right w:val="nil"/>
                <w:between w:val="nil"/>
              </w:pBdr>
              <w:jc w:val="both"/>
              <w:rPr>
                <w:rFonts w:ascii="Arial" w:eastAsia="Arial" w:hAnsi="Arial" w:cs="Arial"/>
                <w:i/>
                <w:sz w:val="24"/>
                <w:szCs w:val="24"/>
              </w:rPr>
            </w:pPr>
            <w:r w:rsidRPr="00334140">
              <w:rPr>
                <w:rFonts w:ascii="Arial" w:eastAsia="Arial" w:hAnsi="Arial" w:cs="Arial"/>
                <w:sz w:val="24"/>
                <w:szCs w:val="24"/>
              </w:rPr>
              <w:t>Business contact details of any directors, officers, employees, agents, consultants and contractors of Relevant Authority (excluding the Supplier Personnel) engaged in the performance of the Relevant Authority’s duties under the Contract) for which the Relevant Authority is the Controller</w:t>
            </w:r>
            <w:r w:rsidR="006C3AD8">
              <w:rPr>
                <w:rFonts w:ascii="Arial" w:eastAsia="Arial" w:hAnsi="Arial" w:cs="Arial"/>
                <w:iCs/>
                <w:sz w:val="24"/>
                <w:szCs w:val="24"/>
              </w:rPr>
              <w:t xml:space="preserve"> Names and contact details of clients/organistations responding to the consultation. </w:t>
            </w:r>
          </w:p>
          <w:p w14:paraId="2C268FD9" w14:textId="77777777" w:rsidR="00657C07" w:rsidRDefault="00657C07" w:rsidP="00956D95">
            <w:pPr>
              <w:rPr>
                <w:rFonts w:ascii="Arial" w:eastAsia="Arial" w:hAnsi="Arial" w:cs="Arial"/>
                <w:sz w:val="24"/>
                <w:szCs w:val="24"/>
              </w:rPr>
            </w:pPr>
          </w:p>
        </w:tc>
      </w:tr>
      <w:tr w:rsidR="00657C07" w14:paraId="069177F2" w14:textId="77777777">
        <w:trPr>
          <w:trHeight w:val="1460"/>
        </w:trPr>
        <w:tc>
          <w:tcPr>
            <w:tcW w:w="2263" w:type="dxa"/>
            <w:shd w:val="clear" w:color="auto" w:fill="auto"/>
          </w:tcPr>
          <w:p w14:paraId="061C2B71" w14:textId="77777777" w:rsidR="00657C07" w:rsidRDefault="00506118">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01BB394A" w14:textId="2EFD0BD6" w:rsidR="001D3F6D" w:rsidRDefault="00DC33AF" w:rsidP="002E0A08">
            <w:pPr>
              <w:pStyle w:val="pf0"/>
              <w:rPr>
                <w:rFonts w:ascii="Arial" w:eastAsia="Arial" w:hAnsi="Arial" w:cs="Arial"/>
              </w:rPr>
            </w:pPr>
            <w:r w:rsidRPr="00281EFC">
              <w:rPr>
                <w:rStyle w:val="cf01"/>
                <w:rFonts w:ascii="Arial" w:hAnsi="Arial" w:cs="Arial"/>
                <w:sz w:val="24"/>
                <w:szCs w:val="24"/>
              </w:rPr>
              <w:t xml:space="preserve">Processing will take place </w:t>
            </w:r>
            <w:r w:rsidRPr="00FD14B0">
              <w:rPr>
                <w:rStyle w:val="cf01"/>
                <w:rFonts w:ascii="Arial" w:hAnsi="Arial" w:cs="Arial"/>
                <w:sz w:val="24"/>
                <w:szCs w:val="24"/>
              </w:rPr>
              <w:t xml:space="preserve">from </w:t>
            </w:r>
            <w:r w:rsidR="00063FDA">
              <w:rPr>
                <w:rStyle w:val="cf11"/>
                <w:rFonts w:ascii="Arial" w:eastAsia="STZhongsong" w:hAnsi="Arial" w:cs="Arial"/>
                <w:sz w:val="24"/>
                <w:szCs w:val="24"/>
                <w:highlight w:val="none"/>
              </w:rPr>
              <w:t>Thursday</w:t>
            </w:r>
            <w:r w:rsidR="00BB3DF7">
              <w:rPr>
                <w:rStyle w:val="cf11"/>
                <w:rFonts w:ascii="Arial" w:eastAsia="STZhongsong" w:hAnsi="Arial" w:cs="Arial"/>
                <w:sz w:val="24"/>
                <w:szCs w:val="24"/>
                <w:highlight w:val="none"/>
              </w:rPr>
              <w:t xml:space="preserve"> </w:t>
            </w:r>
            <w:r w:rsidR="00D93AF7">
              <w:rPr>
                <w:rStyle w:val="cf11"/>
                <w:rFonts w:ascii="Arial" w:eastAsia="STZhongsong" w:hAnsi="Arial" w:cs="Arial"/>
                <w:sz w:val="24"/>
                <w:szCs w:val="24"/>
                <w:highlight w:val="none"/>
              </w:rPr>
              <w:t>17</w:t>
            </w:r>
            <w:r w:rsidR="00BB3DF7" w:rsidRPr="00BB3DF7">
              <w:rPr>
                <w:rStyle w:val="cf11"/>
                <w:rFonts w:ascii="Arial" w:eastAsia="STZhongsong" w:hAnsi="Arial" w:cs="Arial"/>
                <w:sz w:val="24"/>
                <w:szCs w:val="24"/>
                <w:highlight w:val="none"/>
                <w:vertAlign w:val="superscript"/>
              </w:rPr>
              <w:t>th</w:t>
            </w:r>
            <w:r w:rsidR="00BB3DF7">
              <w:rPr>
                <w:rStyle w:val="cf11"/>
                <w:rFonts w:ascii="Arial" w:eastAsia="STZhongsong" w:hAnsi="Arial" w:cs="Arial"/>
                <w:sz w:val="24"/>
                <w:szCs w:val="24"/>
                <w:highlight w:val="none"/>
              </w:rPr>
              <w:t xml:space="preserve"> </w:t>
            </w:r>
            <w:r w:rsidR="00063FDA">
              <w:rPr>
                <w:rStyle w:val="cf11"/>
                <w:rFonts w:ascii="Arial" w:eastAsia="STZhongsong" w:hAnsi="Arial" w:cs="Arial"/>
                <w:sz w:val="24"/>
                <w:szCs w:val="24"/>
                <w:highlight w:val="none"/>
              </w:rPr>
              <w:t>April</w:t>
            </w:r>
            <w:r w:rsidR="00BB3DF7">
              <w:rPr>
                <w:rStyle w:val="cf11"/>
                <w:rFonts w:ascii="Arial" w:eastAsia="STZhongsong" w:hAnsi="Arial" w:cs="Arial"/>
                <w:sz w:val="24"/>
                <w:szCs w:val="24"/>
                <w:highlight w:val="none"/>
              </w:rPr>
              <w:t xml:space="preserve"> 2025</w:t>
            </w:r>
            <w:r w:rsidRPr="00FD14B0">
              <w:rPr>
                <w:rStyle w:val="cf01"/>
                <w:rFonts w:ascii="Arial" w:hAnsi="Arial" w:cs="Arial"/>
                <w:sz w:val="24"/>
                <w:szCs w:val="24"/>
              </w:rPr>
              <w:t xml:space="preserve"> for the Start Date of the Contract</w:t>
            </w:r>
            <w:r w:rsidRPr="00281EFC">
              <w:rPr>
                <w:rStyle w:val="cf01"/>
                <w:rFonts w:ascii="Arial" w:hAnsi="Arial" w:cs="Arial"/>
                <w:sz w:val="24"/>
                <w:szCs w:val="24"/>
              </w:rPr>
              <w:t xml:space="preserve"> </w:t>
            </w:r>
            <w:r w:rsidR="00281EFC" w:rsidRPr="00281EFC">
              <w:rPr>
                <w:rStyle w:val="cf01"/>
                <w:rFonts w:ascii="Arial" w:hAnsi="Arial" w:cs="Arial"/>
                <w:sz w:val="24"/>
                <w:szCs w:val="24"/>
              </w:rPr>
              <w:t>.</w:t>
            </w:r>
            <w:r w:rsidRPr="00281EFC">
              <w:rPr>
                <w:rStyle w:val="cf01"/>
                <w:rFonts w:ascii="Arial" w:hAnsi="Arial" w:cs="Arial"/>
                <w:sz w:val="24"/>
                <w:szCs w:val="24"/>
              </w:rPr>
              <w:t xml:space="preserve">The Contract will end on </w:t>
            </w:r>
            <w:r w:rsidR="002E0A08" w:rsidRPr="00BB3DF7">
              <w:rPr>
                <w:rStyle w:val="cf01"/>
                <w:rFonts w:ascii="Arial" w:hAnsi="Arial" w:cs="Arial"/>
                <w:sz w:val="24"/>
                <w:szCs w:val="24"/>
              </w:rPr>
              <w:t>30th June 2025</w:t>
            </w:r>
            <w:r w:rsidR="00BB3DF7" w:rsidRPr="00BB3DF7">
              <w:rPr>
                <w:rStyle w:val="cf01"/>
                <w:rFonts w:ascii="Arial" w:hAnsi="Arial" w:cs="Arial"/>
                <w:sz w:val="24"/>
                <w:szCs w:val="24"/>
              </w:rPr>
              <w:t>.</w:t>
            </w:r>
          </w:p>
        </w:tc>
      </w:tr>
      <w:tr w:rsidR="00271D67" w14:paraId="6A75FEE6" w14:textId="77777777">
        <w:trPr>
          <w:trHeight w:val="1520"/>
        </w:trPr>
        <w:tc>
          <w:tcPr>
            <w:tcW w:w="2263" w:type="dxa"/>
            <w:shd w:val="clear" w:color="auto" w:fill="auto"/>
          </w:tcPr>
          <w:p w14:paraId="15B32AE7" w14:textId="77777777" w:rsidR="00271D67" w:rsidRDefault="00271D67" w:rsidP="00271D67">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61508E75" w14:textId="5EE03C71" w:rsidR="00271D67" w:rsidRDefault="00271D67" w:rsidP="00FD14B0">
            <w:pPr>
              <w:spacing w:before="100" w:beforeAutospacing="1" w:after="100" w:afterAutospacing="1"/>
              <w:rPr>
                <w:rFonts w:ascii="Arial" w:eastAsia="Arial" w:hAnsi="Arial" w:cs="Arial"/>
                <w:sz w:val="24"/>
                <w:szCs w:val="24"/>
              </w:rPr>
            </w:pPr>
            <w:r w:rsidRPr="00FD14B0">
              <w:rPr>
                <w:rFonts w:ascii="Arial" w:eastAsia="Times New Roman" w:hAnsi="Arial" w:cs="Arial"/>
                <w:sz w:val="24"/>
                <w:szCs w:val="24"/>
              </w:rPr>
              <w:t>The nature of processing will include the storage and use of names and business contact details of staff of both the Contracting Authority and the Supplier as necessary to deliver the services and to undertake the Contract and performance management. The Contract itself will include the names and business contact details of staff of both the Contracting Authority and the Supplier involved in managing the Contract</w:t>
            </w:r>
            <w:r w:rsidRPr="00F65177">
              <w:rPr>
                <w:rFonts w:ascii="Segoe UI" w:eastAsia="Times New Roman" w:hAnsi="Segoe UI" w:cs="Segoe UI"/>
                <w:sz w:val="18"/>
                <w:szCs w:val="18"/>
              </w:rPr>
              <w:t>.</w:t>
            </w:r>
          </w:p>
        </w:tc>
      </w:tr>
      <w:tr w:rsidR="00271D67" w14:paraId="7CC07401" w14:textId="77777777">
        <w:trPr>
          <w:trHeight w:val="1400"/>
        </w:trPr>
        <w:tc>
          <w:tcPr>
            <w:tcW w:w="2263" w:type="dxa"/>
            <w:shd w:val="clear" w:color="auto" w:fill="auto"/>
          </w:tcPr>
          <w:p w14:paraId="4BC09E5D" w14:textId="77777777" w:rsidR="00271D67" w:rsidRDefault="00271D67" w:rsidP="00271D67">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4FFFE6FD" w14:textId="77777777" w:rsidR="00271D67" w:rsidRDefault="00271D67" w:rsidP="00271D67">
            <w:pPr>
              <w:spacing w:before="100" w:beforeAutospacing="1" w:after="100" w:afterAutospacing="1"/>
              <w:rPr>
                <w:rFonts w:ascii="Arial" w:eastAsia="Times New Roman" w:hAnsi="Arial" w:cs="Arial"/>
                <w:color w:val="auto"/>
                <w:sz w:val="22"/>
                <w:szCs w:val="22"/>
              </w:rPr>
            </w:pPr>
            <w:r>
              <w:rPr>
                <w:rFonts w:ascii="Arial" w:eastAsia="Arial" w:hAnsi="Arial" w:cs="Arial"/>
                <w:i/>
                <w:sz w:val="24"/>
                <w:szCs w:val="24"/>
              </w:rPr>
              <w:t xml:space="preserve"> </w:t>
            </w:r>
          </w:p>
          <w:p w14:paraId="274D54F9" w14:textId="01978A94" w:rsidR="00271D67" w:rsidRPr="00FD14B0" w:rsidRDefault="00271D67" w:rsidP="00271D67">
            <w:pPr>
              <w:spacing w:before="100" w:beforeAutospacing="1" w:after="100" w:afterAutospacing="1"/>
              <w:rPr>
                <w:rFonts w:ascii="Arial" w:eastAsia="Times New Roman" w:hAnsi="Arial" w:cs="Arial"/>
                <w:sz w:val="24"/>
                <w:szCs w:val="24"/>
              </w:rPr>
            </w:pPr>
            <w:r w:rsidRPr="00FD14B0">
              <w:rPr>
                <w:rFonts w:ascii="Arial" w:eastAsia="Times New Roman" w:hAnsi="Arial" w:cs="Arial"/>
                <w:sz w:val="24"/>
                <w:szCs w:val="24"/>
              </w:rPr>
              <w:t>Names, business telephone numbers and email addresses, office location and position of staff of both the Contracting Authority and the Supplier as necessary to deliver the services and to undertake the Contract and performance management. The Contract itself will include the names and business contact details of staff of both the Contracting Authority and the Supplier involved in managing the Contract</w:t>
            </w:r>
            <w:r w:rsidR="006C3AD8">
              <w:rPr>
                <w:rFonts w:ascii="Arial" w:eastAsia="Times New Roman" w:hAnsi="Arial" w:cs="Arial"/>
                <w:sz w:val="24"/>
                <w:szCs w:val="24"/>
              </w:rPr>
              <w:t xml:space="preserve">. Names, email addresses and telephone numbers of Clients/Organisations responding to the consultation. </w:t>
            </w:r>
          </w:p>
          <w:p w14:paraId="37882356" w14:textId="46BAD3F4" w:rsidR="00271D67" w:rsidRDefault="00271D67" w:rsidP="00FD14B0">
            <w:pPr>
              <w:spacing w:before="100" w:beforeAutospacing="1" w:after="100" w:afterAutospacing="1"/>
              <w:rPr>
                <w:rFonts w:ascii="Arial" w:eastAsia="Arial" w:hAnsi="Arial" w:cs="Arial"/>
                <w:sz w:val="24"/>
                <w:szCs w:val="24"/>
              </w:rPr>
            </w:pPr>
          </w:p>
        </w:tc>
      </w:tr>
      <w:tr w:rsidR="00271D67" w14:paraId="46A577C1" w14:textId="77777777">
        <w:trPr>
          <w:trHeight w:val="1560"/>
        </w:trPr>
        <w:tc>
          <w:tcPr>
            <w:tcW w:w="2263" w:type="dxa"/>
            <w:shd w:val="clear" w:color="auto" w:fill="auto"/>
          </w:tcPr>
          <w:p w14:paraId="7E2F3B6D" w14:textId="77777777" w:rsidR="00271D67" w:rsidRDefault="00271D67" w:rsidP="00271D67">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5CC19EDC" w14:textId="77777777" w:rsidR="00271D67" w:rsidRDefault="00271D67" w:rsidP="00271D67">
            <w:pPr>
              <w:rPr>
                <w:rFonts w:ascii="Arial" w:eastAsia="Arial" w:hAnsi="Arial" w:cs="Arial"/>
                <w:i/>
                <w:sz w:val="24"/>
                <w:szCs w:val="24"/>
              </w:rPr>
            </w:pPr>
            <w:r>
              <w:rPr>
                <w:rFonts w:ascii="Arial" w:eastAsia="Arial" w:hAnsi="Arial" w:cs="Arial"/>
                <w:i/>
                <w:sz w:val="24"/>
                <w:szCs w:val="24"/>
              </w:rPr>
              <w:t xml:space="preserve"> </w:t>
            </w:r>
          </w:p>
          <w:p w14:paraId="7507C88B" w14:textId="0AF845ED" w:rsidR="00271D67" w:rsidRPr="0090182E" w:rsidRDefault="00271D67" w:rsidP="00271D67">
            <w:pPr>
              <w:rPr>
                <w:rFonts w:ascii="Arial" w:eastAsia="Arial" w:hAnsi="Arial" w:cs="Arial"/>
                <w:sz w:val="24"/>
                <w:szCs w:val="24"/>
              </w:rPr>
            </w:pPr>
            <w:r w:rsidRPr="00FD14B0">
              <w:rPr>
                <w:rStyle w:val="cf01"/>
                <w:rFonts w:ascii="Arial" w:hAnsi="Arial" w:cs="Arial"/>
                <w:sz w:val="24"/>
                <w:szCs w:val="24"/>
              </w:rPr>
              <w:t>Staff of the Contracting Authority and the Supplier, including where those employees are named within the Contract itself or involved within the Contract management</w:t>
            </w:r>
          </w:p>
        </w:tc>
      </w:tr>
      <w:tr w:rsidR="00271D67" w14:paraId="684FEBAE" w14:textId="77777777">
        <w:trPr>
          <w:trHeight w:val="1660"/>
        </w:trPr>
        <w:tc>
          <w:tcPr>
            <w:tcW w:w="2263" w:type="dxa"/>
            <w:shd w:val="clear" w:color="auto" w:fill="auto"/>
          </w:tcPr>
          <w:p w14:paraId="54EFF94F" w14:textId="77777777" w:rsidR="00271D67" w:rsidRDefault="00271D67" w:rsidP="00271D67">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153C2F82" w14:textId="77777777" w:rsidR="00271D67" w:rsidRDefault="00271D67" w:rsidP="00271D67">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320F102E" w14:textId="77777777" w:rsidR="008845CC" w:rsidRDefault="008845CC" w:rsidP="00271D67">
            <w:pPr>
              <w:rPr>
                <w:rFonts w:ascii="Arial" w:eastAsia="Arial" w:hAnsi="Arial" w:cs="Arial"/>
                <w:iCs/>
                <w:sz w:val="24"/>
                <w:szCs w:val="24"/>
              </w:rPr>
            </w:pPr>
          </w:p>
          <w:p w14:paraId="40F73F9B" w14:textId="2D15A2B0" w:rsidR="00271D67" w:rsidRPr="004F6EB2" w:rsidRDefault="00271D67" w:rsidP="00271D67">
            <w:pPr>
              <w:rPr>
                <w:rFonts w:ascii="Arial" w:eastAsia="Arial" w:hAnsi="Arial" w:cs="Arial"/>
                <w:iCs/>
                <w:sz w:val="24"/>
                <w:szCs w:val="24"/>
              </w:rPr>
            </w:pPr>
            <w:r>
              <w:rPr>
                <w:rFonts w:ascii="Arial" w:eastAsia="Arial" w:hAnsi="Arial" w:cs="Arial"/>
                <w:iCs/>
                <w:sz w:val="24"/>
                <w:szCs w:val="24"/>
              </w:rPr>
              <w:t>Where personal data is contained within the contract documentation, this will be retained in line with the Departments privacy notice found within the Procurement Documents</w:t>
            </w:r>
            <w:r w:rsidRPr="004F6EB2">
              <w:rPr>
                <w:rFonts w:ascii="Arial" w:eastAsia="Arial" w:hAnsi="Arial" w:cs="Arial"/>
                <w:iCs/>
                <w:sz w:val="24"/>
                <w:szCs w:val="24"/>
              </w:rPr>
              <w:t>.</w:t>
            </w:r>
          </w:p>
        </w:tc>
      </w:tr>
    </w:tbl>
    <w:p w14:paraId="5D117243" w14:textId="77777777" w:rsidR="00657C07" w:rsidRDefault="00657C07">
      <w:pPr>
        <w:rPr>
          <w:rFonts w:ascii="Arial" w:eastAsia="Arial" w:hAnsi="Arial" w:cs="Arial"/>
          <w:b/>
          <w:sz w:val="24"/>
          <w:szCs w:val="24"/>
        </w:rPr>
      </w:pPr>
    </w:p>
    <w:p w14:paraId="32834548" w14:textId="3E270819" w:rsidR="00657C07" w:rsidRDefault="00657C07" w:rsidP="008845CC">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657C07">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00DA9" w14:textId="77777777" w:rsidR="00D43F81" w:rsidRDefault="00D43F81">
      <w:pPr>
        <w:spacing w:after="0" w:line="240" w:lineRule="auto"/>
      </w:pPr>
      <w:r>
        <w:separator/>
      </w:r>
    </w:p>
  </w:endnote>
  <w:endnote w:type="continuationSeparator" w:id="0">
    <w:p w14:paraId="25F64BD3" w14:textId="77777777" w:rsidR="00D43F81" w:rsidRDefault="00D43F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68BE" w14:textId="77777777" w:rsidR="00D00412" w:rsidRDefault="00D00412" w:rsidP="00D00412">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59776" behindDoc="0" locked="0" layoutInCell="1" allowOverlap="1" wp14:anchorId="0E6004BA" wp14:editId="14A200E8">
              <wp:simplePos x="914400" y="9763125"/>
              <wp:positionH relativeFrom="page">
                <wp:align>center</wp:align>
              </wp:positionH>
              <wp:positionV relativeFrom="page">
                <wp:align>bottom</wp:align>
              </wp:positionV>
              <wp:extent cx="459740" cy="368935"/>
              <wp:effectExtent l="0" t="0" r="16510" b="0"/>
              <wp:wrapNone/>
              <wp:docPr id="1298158009"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E6B2FFA" w14:textId="77777777" w:rsidR="00D00412" w:rsidRPr="000B39EB" w:rsidRDefault="00D00412" w:rsidP="00D00412">
                          <w:pPr>
                            <w:spacing w:after="0"/>
                            <w:rPr>
                              <w:noProof/>
                              <w:color w:val="000000"/>
                              <w:sz w:val="20"/>
                              <w:szCs w:val="20"/>
                            </w:rPr>
                          </w:pPr>
                          <w:r w:rsidRPr="000B39EB">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6004BA" id="_x0000_t202" coordsize="21600,21600" o:spt="202" path="m,l,21600r21600,l21600,xe">
              <v:stroke joinstyle="miter"/>
              <v:path gradientshapeok="t" o:connecttype="rect"/>
            </v:shapetype>
            <v:shape id="Text Box 6" o:spid="_x0000_s1026" type="#_x0000_t202" alt="OFFICIAL" style="position:absolute;margin-left:0;margin-top:0;width:36.2pt;height:29.05pt;z-index:2516597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" filled="f" stroked="f">
              <v:textbox style="mso-fit-shape-to-text:t" inset="0,0,0,15pt">
                <w:txbxContent>
                  <w:p w14:paraId="4E6B2FFA" w14:textId="77777777" w:rsidR="00D00412" w:rsidRPr="000B39EB" w:rsidRDefault="00D00412" w:rsidP="00D00412">
                    <w:pPr>
                      <w:spacing w:after="0"/>
                      <w:rPr>
                        <w:noProof/>
                        <w:color w:val="000000"/>
                        <w:sz w:val="20"/>
                        <w:szCs w:val="20"/>
                      </w:rPr>
                    </w:pPr>
                    <w:r w:rsidRPr="000B39EB">
                      <w:rPr>
                        <w:noProof/>
                        <w:color w:val="000000"/>
                        <w:sz w:val="20"/>
                        <w:szCs w:val="20"/>
                      </w:rPr>
                      <w:t>OFFICIAL</w:t>
                    </w:r>
                  </w:p>
                </w:txbxContent>
              </v:textbox>
              <w10:wrap anchorx="page" anchory="page"/>
            </v:shape>
          </w:pict>
        </mc:Fallback>
      </mc:AlternateContent>
    </w:r>
    <w:r>
      <w:rPr>
        <w:rFonts w:ascii="Arial" w:eastAsia="Arial" w:hAnsi="Arial" w:cs="Arial"/>
        <w:sz w:val="20"/>
        <w:szCs w:val="20"/>
      </w:rPr>
      <w:t xml:space="preserve">RM6126 - Research &amp; Insights DPS                                           </w:t>
    </w:r>
  </w:p>
  <w:p w14:paraId="1BD50849" w14:textId="77777777" w:rsidR="00D00412" w:rsidRDefault="00D00412" w:rsidP="00D004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t>11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7FE76136" w14:textId="3A605E91" w:rsidR="00657C07" w:rsidRDefault="00D00412" w:rsidP="00D00412">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sidR="00506118">
      <w:rPr>
        <w:rFonts w:ascii="Arial" w:eastAsia="Arial" w:hAnsi="Arial" w:cs="Arial"/>
        <w:sz w:val="20"/>
        <w:szCs w:val="20"/>
      </w:rPr>
      <w:tab/>
    </w:r>
    <w:r w:rsidR="00506118">
      <w:rPr>
        <w:rFonts w:ascii="Arial" w:eastAsia="Arial" w:hAnsi="Arial" w:cs="Arial"/>
        <w:sz w:val="20"/>
        <w:szCs w:val="20"/>
      </w:rPr>
      <w:tab/>
    </w:r>
    <w:r w:rsidR="00506118">
      <w:rPr>
        <w:rFonts w:ascii="Arial" w:eastAsia="Arial" w:hAnsi="Arial" w:cs="Arial"/>
        <w:sz w:val="20"/>
        <w:szCs w:val="20"/>
      </w:rPr>
      <w:tab/>
    </w:r>
    <w:r w:rsidR="00506118">
      <w:rPr>
        <w:rFonts w:ascii="Arial" w:eastAsia="Arial" w:hAnsi="Arial" w:cs="Arial"/>
        <w:sz w:val="20"/>
        <w:szCs w:val="20"/>
      </w:rPr>
      <w:tab/>
    </w:r>
    <w:r w:rsidR="00506118">
      <w:rPr>
        <w:rFonts w:ascii="Arial" w:eastAsia="Arial" w:hAnsi="Arial" w:cs="Arial"/>
        <w:sz w:val="20"/>
        <w:szCs w:val="20"/>
      </w:rPr>
      <w:tab/>
    </w:r>
    <w:r w:rsidR="00506118">
      <w:rPr>
        <w:rFonts w:ascii="Arial" w:eastAsia="Arial" w:hAnsi="Arial" w:cs="Arial"/>
        <w:sz w:val="20"/>
        <w:szCs w:val="20"/>
      </w:rPr>
      <w:tab/>
    </w:r>
    <w:r w:rsidR="00506118">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0CBC0" w14:textId="77777777" w:rsidR="00657C07" w:rsidRDefault="0050611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4AD553E0" w14:textId="77777777" w:rsidR="00657C07" w:rsidRDefault="0050611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74FF8B05" w14:textId="77777777" w:rsidR="00657C07" w:rsidRDefault="00506118">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34D6E" w14:textId="77777777" w:rsidR="00D43F81" w:rsidRDefault="00D43F81">
      <w:pPr>
        <w:spacing w:after="0" w:line="240" w:lineRule="auto"/>
      </w:pPr>
      <w:r>
        <w:separator/>
      </w:r>
    </w:p>
  </w:footnote>
  <w:footnote w:type="continuationSeparator" w:id="0">
    <w:p w14:paraId="74499BCD" w14:textId="77777777" w:rsidR="00D43F81" w:rsidRDefault="00D43F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D741B" w14:textId="32CB61D1" w:rsidR="00657C07" w:rsidRDefault="0050611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13DBE2B0" w14:textId="77777777" w:rsidR="00657C07" w:rsidRDefault="0050611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AD96B" w14:textId="77777777" w:rsidR="00657C07" w:rsidRDefault="00506118">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2422BAF4" wp14:editId="636ADEF5">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74E92"/>
    <w:multiLevelType w:val="multilevel"/>
    <w:tmpl w:val="0492B7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1E66C4"/>
    <w:multiLevelType w:val="multilevel"/>
    <w:tmpl w:val="4E3A6B00"/>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96B6F78"/>
    <w:multiLevelType w:val="multilevel"/>
    <w:tmpl w:val="3DFC74B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17D27B28"/>
    <w:multiLevelType w:val="multilevel"/>
    <w:tmpl w:val="12FC932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1A600040"/>
    <w:multiLevelType w:val="multilevel"/>
    <w:tmpl w:val="8E689A7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1F390606"/>
    <w:multiLevelType w:val="multilevel"/>
    <w:tmpl w:val="8872F784"/>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2155643F"/>
    <w:multiLevelType w:val="multilevel"/>
    <w:tmpl w:val="0FF8F47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2DB372FC"/>
    <w:multiLevelType w:val="multilevel"/>
    <w:tmpl w:val="F3128D8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31901CF0"/>
    <w:multiLevelType w:val="multilevel"/>
    <w:tmpl w:val="B6263EB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3C694C63"/>
    <w:multiLevelType w:val="multilevel"/>
    <w:tmpl w:val="802233B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43652D71"/>
    <w:multiLevelType w:val="multilevel"/>
    <w:tmpl w:val="1A963F1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2A81C60"/>
    <w:multiLevelType w:val="hybridMultilevel"/>
    <w:tmpl w:val="92D2E6D8"/>
    <w:lvl w:ilvl="0" w:tplc="6930ECE4">
      <w:start w:val="1"/>
      <w:numFmt w:val="lowerLetter"/>
      <w:lvlText w:val="%1)"/>
      <w:lvlJc w:val="left"/>
      <w:pPr>
        <w:ind w:left="1440" w:hanging="360"/>
      </w:pPr>
    </w:lvl>
    <w:lvl w:ilvl="1" w:tplc="A6F4790E">
      <w:start w:val="1"/>
      <w:numFmt w:val="lowerLetter"/>
      <w:lvlText w:val="%2)"/>
      <w:lvlJc w:val="left"/>
      <w:pPr>
        <w:ind w:left="1440" w:hanging="360"/>
      </w:pPr>
    </w:lvl>
    <w:lvl w:ilvl="2" w:tplc="A9A4A5A4">
      <w:start w:val="1"/>
      <w:numFmt w:val="lowerLetter"/>
      <w:lvlText w:val="%3)"/>
      <w:lvlJc w:val="left"/>
      <w:pPr>
        <w:ind w:left="1440" w:hanging="360"/>
      </w:pPr>
    </w:lvl>
    <w:lvl w:ilvl="3" w:tplc="F704EC5A">
      <w:start w:val="1"/>
      <w:numFmt w:val="lowerLetter"/>
      <w:lvlText w:val="%4)"/>
      <w:lvlJc w:val="left"/>
      <w:pPr>
        <w:ind w:left="1440" w:hanging="360"/>
      </w:pPr>
    </w:lvl>
    <w:lvl w:ilvl="4" w:tplc="B5D42FA4">
      <w:start w:val="1"/>
      <w:numFmt w:val="lowerLetter"/>
      <w:lvlText w:val="%5)"/>
      <w:lvlJc w:val="left"/>
      <w:pPr>
        <w:ind w:left="1440" w:hanging="360"/>
      </w:pPr>
    </w:lvl>
    <w:lvl w:ilvl="5" w:tplc="F1002BA8">
      <w:start w:val="1"/>
      <w:numFmt w:val="lowerLetter"/>
      <w:lvlText w:val="%6)"/>
      <w:lvlJc w:val="left"/>
      <w:pPr>
        <w:ind w:left="1440" w:hanging="360"/>
      </w:pPr>
    </w:lvl>
    <w:lvl w:ilvl="6" w:tplc="545E1E56">
      <w:start w:val="1"/>
      <w:numFmt w:val="lowerLetter"/>
      <w:lvlText w:val="%7)"/>
      <w:lvlJc w:val="left"/>
      <w:pPr>
        <w:ind w:left="1440" w:hanging="360"/>
      </w:pPr>
    </w:lvl>
    <w:lvl w:ilvl="7" w:tplc="3B266F66">
      <w:start w:val="1"/>
      <w:numFmt w:val="lowerLetter"/>
      <w:lvlText w:val="%8)"/>
      <w:lvlJc w:val="left"/>
      <w:pPr>
        <w:ind w:left="1440" w:hanging="360"/>
      </w:pPr>
    </w:lvl>
    <w:lvl w:ilvl="8" w:tplc="2410F4F4">
      <w:start w:val="1"/>
      <w:numFmt w:val="lowerLetter"/>
      <w:lvlText w:val="%9)"/>
      <w:lvlJc w:val="left"/>
      <w:pPr>
        <w:ind w:left="1440" w:hanging="360"/>
      </w:pPr>
    </w:lvl>
  </w:abstractNum>
  <w:abstractNum w:abstractNumId="12" w15:restartNumberingAfterBreak="0">
    <w:nsid w:val="6B474609"/>
    <w:multiLevelType w:val="hybridMultilevel"/>
    <w:tmpl w:val="F2741738"/>
    <w:lvl w:ilvl="0" w:tplc="44140D08">
      <w:start w:val="1"/>
      <w:numFmt w:val="lowerLetter"/>
      <w:lvlText w:val="%1)"/>
      <w:lvlJc w:val="left"/>
      <w:pPr>
        <w:ind w:left="1440" w:hanging="360"/>
      </w:pPr>
    </w:lvl>
    <w:lvl w:ilvl="1" w:tplc="2EE092F0">
      <w:start w:val="1"/>
      <w:numFmt w:val="lowerLetter"/>
      <w:lvlText w:val="%2)"/>
      <w:lvlJc w:val="left"/>
      <w:pPr>
        <w:ind w:left="1440" w:hanging="360"/>
      </w:pPr>
    </w:lvl>
    <w:lvl w:ilvl="2" w:tplc="6A5CD086">
      <w:start w:val="1"/>
      <w:numFmt w:val="lowerLetter"/>
      <w:lvlText w:val="%3)"/>
      <w:lvlJc w:val="left"/>
      <w:pPr>
        <w:ind w:left="1440" w:hanging="360"/>
      </w:pPr>
    </w:lvl>
    <w:lvl w:ilvl="3" w:tplc="27D43886">
      <w:start w:val="1"/>
      <w:numFmt w:val="lowerLetter"/>
      <w:lvlText w:val="%4)"/>
      <w:lvlJc w:val="left"/>
      <w:pPr>
        <w:ind w:left="1440" w:hanging="360"/>
      </w:pPr>
    </w:lvl>
    <w:lvl w:ilvl="4" w:tplc="FD86A6F8">
      <w:start w:val="1"/>
      <w:numFmt w:val="lowerLetter"/>
      <w:lvlText w:val="%5)"/>
      <w:lvlJc w:val="left"/>
      <w:pPr>
        <w:ind w:left="1440" w:hanging="360"/>
      </w:pPr>
    </w:lvl>
    <w:lvl w:ilvl="5" w:tplc="01824AE0">
      <w:start w:val="1"/>
      <w:numFmt w:val="lowerLetter"/>
      <w:lvlText w:val="%6)"/>
      <w:lvlJc w:val="left"/>
      <w:pPr>
        <w:ind w:left="1440" w:hanging="360"/>
      </w:pPr>
    </w:lvl>
    <w:lvl w:ilvl="6" w:tplc="085ACBE2">
      <w:start w:val="1"/>
      <w:numFmt w:val="lowerLetter"/>
      <w:lvlText w:val="%7)"/>
      <w:lvlJc w:val="left"/>
      <w:pPr>
        <w:ind w:left="1440" w:hanging="360"/>
      </w:pPr>
    </w:lvl>
    <w:lvl w:ilvl="7" w:tplc="11D69858">
      <w:start w:val="1"/>
      <w:numFmt w:val="lowerLetter"/>
      <w:lvlText w:val="%8)"/>
      <w:lvlJc w:val="left"/>
      <w:pPr>
        <w:ind w:left="1440" w:hanging="360"/>
      </w:pPr>
    </w:lvl>
    <w:lvl w:ilvl="8" w:tplc="F056A682">
      <w:start w:val="1"/>
      <w:numFmt w:val="lowerLetter"/>
      <w:lvlText w:val="%9)"/>
      <w:lvlJc w:val="left"/>
      <w:pPr>
        <w:ind w:left="1440" w:hanging="360"/>
      </w:pPr>
    </w:lvl>
  </w:abstractNum>
  <w:abstractNum w:abstractNumId="13" w15:restartNumberingAfterBreak="0">
    <w:nsid w:val="6EE5269F"/>
    <w:multiLevelType w:val="multilevel"/>
    <w:tmpl w:val="BAA4C37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4" w15:restartNumberingAfterBreak="0">
    <w:nsid w:val="7DF61482"/>
    <w:multiLevelType w:val="multilevel"/>
    <w:tmpl w:val="C69271B2"/>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666322191">
    <w:abstractNumId w:val="14"/>
  </w:num>
  <w:num w:numId="2" w16cid:durableId="1332299714">
    <w:abstractNumId w:val="5"/>
  </w:num>
  <w:num w:numId="3" w16cid:durableId="358942894">
    <w:abstractNumId w:val="1"/>
  </w:num>
  <w:num w:numId="4" w16cid:durableId="1228879294">
    <w:abstractNumId w:val="6"/>
  </w:num>
  <w:num w:numId="5" w16cid:durableId="2144493163">
    <w:abstractNumId w:val="3"/>
  </w:num>
  <w:num w:numId="6" w16cid:durableId="131990902">
    <w:abstractNumId w:val="13"/>
  </w:num>
  <w:num w:numId="7" w16cid:durableId="1734697102">
    <w:abstractNumId w:val="2"/>
  </w:num>
  <w:num w:numId="8" w16cid:durableId="9110034">
    <w:abstractNumId w:val="4"/>
  </w:num>
  <w:num w:numId="9" w16cid:durableId="152378981">
    <w:abstractNumId w:val="8"/>
  </w:num>
  <w:num w:numId="10" w16cid:durableId="364016211">
    <w:abstractNumId w:val="7"/>
  </w:num>
  <w:num w:numId="11" w16cid:durableId="350225344">
    <w:abstractNumId w:val="9"/>
  </w:num>
  <w:num w:numId="12" w16cid:durableId="241725363">
    <w:abstractNumId w:val="10"/>
  </w:num>
  <w:num w:numId="13" w16cid:durableId="2020768923">
    <w:abstractNumId w:val="0"/>
  </w:num>
  <w:num w:numId="14" w16cid:durableId="822162869">
    <w:abstractNumId w:val="12"/>
  </w:num>
  <w:num w:numId="15" w16cid:durableId="15227421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C07"/>
    <w:rsid w:val="000346EA"/>
    <w:rsid w:val="00063FDA"/>
    <w:rsid w:val="000C2FFE"/>
    <w:rsid w:val="000C3FC0"/>
    <w:rsid w:val="001243DE"/>
    <w:rsid w:val="00180A18"/>
    <w:rsid w:val="001A3C77"/>
    <w:rsid w:val="001D1818"/>
    <w:rsid w:val="001D3F6D"/>
    <w:rsid w:val="001D5D26"/>
    <w:rsid w:val="00210608"/>
    <w:rsid w:val="00244149"/>
    <w:rsid w:val="00271D67"/>
    <w:rsid w:val="00275908"/>
    <w:rsid w:val="002764DD"/>
    <w:rsid w:val="00281EFC"/>
    <w:rsid w:val="0029490A"/>
    <w:rsid w:val="002B79EE"/>
    <w:rsid w:val="002E0A08"/>
    <w:rsid w:val="002E71DC"/>
    <w:rsid w:val="00304B25"/>
    <w:rsid w:val="00334140"/>
    <w:rsid w:val="00376B3E"/>
    <w:rsid w:val="00406905"/>
    <w:rsid w:val="00412665"/>
    <w:rsid w:val="00436089"/>
    <w:rsid w:val="004806BB"/>
    <w:rsid w:val="00486627"/>
    <w:rsid w:val="00494B52"/>
    <w:rsid w:val="004A41AC"/>
    <w:rsid w:val="004E4A22"/>
    <w:rsid w:val="004E79B6"/>
    <w:rsid w:val="004F3895"/>
    <w:rsid w:val="004F6EB2"/>
    <w:rsid w:val="00506118"/>
    <w:rsid w:val="00585FB9"/>
    <w:rsid w:val="005947ED"/>
    <w:rsid w:val="005A0195"/>
    <w:rsid w:val="005C05C5"/>
    <w:rsid w:val="005F4200"/>
    <w:rsid w:val="006540D8"/>
    <w:rsid w:val="00657C07"/>
    <w:rsid w:val="0066040A"/>
    <w:rsid w:val="00697439"/>
    <w:rsid w:val="006C3AD8"/>
    <w:rsid w:val="006F798A"/>
    <w:rsid w:val="006F7F5A"/>
    <w:rsid w:val="007B3CA5"/>
    <w:rsid w:val="007B52AB"/>
    <w:rsid w:val="007C2C58"/>
    <w:rsid w:val="007C6F85"/>
    <w:rsid w:val="00810A9E"/>
    <w:rsid w:val="00852F29"/>
    <w:rsid w:val="008845CC"/>
    <w:rsid w:val="008A312B"/>
    <w:rsid w:val="0090182E"/>
    <w:rsid w:val="0090605E"/>
    <w:rsid w:val="00956D95"/>
    <w:rsid w:val="00964920"/>
    <w:rsid w:val="009810BC"/>
    <w:rsid w:val="009A3711"/>
    <w:rsid w:val="00AA229A"/>
    <w:rsid w:val="00B16BF0"/>
    <w:rsid w:val="00B52A26"/>
    <w:rsid w:val="00B54A70"/>
    <w:rsid w:val="00B8076B"/>
    <w:rsid w:val="00B95EB7"/>
    <w:rsid w:val="00B96E82"/>
    <w:rsid w:val="00BB3DF7"/>
    <w:rsid w:val="00C44678"/>
    <w:rsid w:val="00C75C9B"/>
    <w:rsid w:val="00CA1172"/>
    <w:rsid w:val="00CF6E4B"/>
    <w:rsid w:val="00D00412"/>
    <w:rsid w:val="00D120CB"/>
    <w:rsid w:val="00D30387"/>
    <w:rsid w:val="00D43F81"/>
    <w:rsid w:val="00D93AF7"/>
    <w:rsid w:val="00DB304B"/>
    <w:rsid w:val="00DC33AF"/>
    <w:rsid w:val="00DE51AA"/>
    <w:rsid w:val="00E37565"/>
    <w:rsid w:val="00E630DA"/>
    <w:rsid w:val="00E90F24"/>
    <w:rsid w:val="00EF5E6D"/>
    <w:rsid w:val="00EF7F4F"/>
    <w:rsid w:val="00F40723"/>
    <w:rsid w:val="00F65177"/>
    <w:rsid w:val="00F83790"/>
    <w:rsid w:val="00FD14B0"/>
    <w:rsid w:val="00FD4AC9"/>
    <w:rsid w:val="00FE6F65"/>
    <w:rsid w:val="00FF0C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A19F86"/>
  <w15:docId w15:val="{9BF88A61-52BB-45B4-86A9-E3C6131FA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customStyle="1" w:styleId="pf0">
    <w:name w:val="pf0"/>
    <w:basedOn w:val="Normal"/>
    <w:rsid w:val="001D3F6D"/>
    <w:pPr>
      <w:spacing w:before="100" w:beforeAutospacing="1" w:after="100" w:afterAutospacing="1" w:line="240" w:lineRule="auto"/>
      <w:ind w:left="20"/>
    </w:pPr>
    <w:rPr>
      <w:rFonts w:ascii="Times New Roman" w:eastAsia="Times New Roman" w:hAnsi="Times New Roman" w:cs="Times New Roman"/>
      <w:sz w:val="24"/>
      <w:szCs w:val="24"/>
    </w:rPr>
  </w:style>
  <w:style w:type="character" w:customStyle="1" w:styleId="cf01">
    <w:name w:val="cf01"/>
    <w:basedOn w:val="DefaultParagraphFont"/>
    <w:rsid w:val="001D3F6D"/>
    <w:rPr>
      <w:rFonts w:ascii="Segoe UI" w:hAnsi="Segoe UI" w:cs="Segoe UI" w:hint="default"/>
      <w:sz w:val="18"/>
      <w:szCs w:val="18"/>
    </w:rPr>
  </w:style>
  <w:style w:type="character" w:customStyle="1" w:styleId="cf11">
    <w:name w:val="cf11"/>
    <w:basedOn w:val="DefaultParagraphFont"/>
    <w:rsid w:val="001D3F6D"/>
    <w:rPr>
      <w:rFonts w:ascii="Segoe UI" w:hAnsi="Segoe UI" w:cs="Segoe UI" w:hint="default"/>
      <w:sz w:val="18"/>
      <w:szCs w:val="18"/>
      <w:highlight w:val="yellow"/>
    </w:rPr>
  </w:style>
  <w:style w:type="character" w:customStyle="1" w:styleId="cf21">
    <w:name w:val="cf21"/>
    <w:basedOn w:val="DefaultParagraphFont"/>
    <w:rsid w:val="001D3F6D"/>
    <w:rPr>
      <w:rFonts w:ascii="Segoe UI" w:hAnsi="Segoe UI" w:cs="Segoe UI" w:hint="default"/>
      <w:color w:val="FF0000"/>
      <w:sz w:val="18"/>
      <w:szCs w:val="18"/>
    </w:rPr>
  </w:style>
  <w:style w:type="character" w:styleId="UnresolvedMention">
    <w:name w:val="Unresolved Mention"/>
    <w:basedOn w:val="DefaultParagraphFont"/>
    <w:uiPriority w:val="99"/>
    <w:semiHidden/>
    <w:unhideWhenUsed/>
    <w:rsid w:val="002441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813359">
      <w:bodyDiv w:val="1"/>
      <w:marLeft w:val="0"/>
      <w:marRight w:val="0"/>
      <w:marTop w:val="0"/>
      <w:marBottom w:val="0"/>
      <w:divBdr>
        <w:top w:val="none" w:sz="0" w:space="0" w:color="auto"/>
        <w:left w:val="none" w:sz="0" w:space="0" w:color="auto"/>
        <w:bottom w:val="none" w:sz="0" w:space="0" w:color="auto"/>
        <w:right w:val="none" w:sz="0" w:space="0" w:color="auto"/>
      </w:divBdr>
    </w:div>
    <w:div w:id="678964866">
      <w:bodyDiv w:val="1"/>
      <w:marLeft w:val="0"/>
      <w:marRight w:val="0"/>
      <w:marTop w:val="0"/>
      <w:marBottom w:val="0"/>
      <w:divBdr>
        <w:top w:val="none" w:sz="0" w:space="0" w:color="auto"/>
        <w:left w:val="none" w:sz="0" w:space="0" w:color="auto"/>
        <w:bottom w:val="none" w:sz="0" w:space="0" w:color="auto"/>
        <w:right w:val="none" w:sz="0" w:space="0" w:color="auto"/>
      </w:divBdr>
    </w:div>
    <w:div w:id="1459294540">
      <w:bodyDiv w:val="1"/>
      <w:marLeft w:val="0"/>
      <w:marRight w:val="0"/>
      <w:marTop w:val="0"/>
      <w:marBottom w:val="0"/>
      <w:divBdr>
        <w:top w:val="none" w:sz="0" w:space="0" w:color="auto"/>
        <w:left w:val="none" w:sz="0" w:space="0" w:color="auto"/>
        <w:bottom w:val="none" w:sz="0" w:space="0" w:color="auto"/>
        <w:right w:val="none" w:sz="0" w:space="0" w:color="auto"/>
      </w:divBdr>
    </w:div>
    <w:div w:id="1961185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dataprotection@energysecurity.gov.uk"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FA06CEF-3178-49A3-B566-17CA5A10D74E}">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3</TotalTime>
  <Pages>9</Pages>
  <Words>2645</Words>
  <Characters>15077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Sheen, Paula (Corporate Services - BEIS Digital)</dc:creator>
  <cp:lastModifiedBy>Jodene Pritchard - UKSBS</cp:lastModifiedBy>
  <cp:revision>5</cp:revision>
  <dcterms:created xsi:type="dcterms:W3CDTF">2025-02-04T14:55:00Z</dcterms:created>
  <dcterms:modified xsi:type="dcterms:W3CDTF">2025-03-10T08:41:00Z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72408bec-6efb-47bd-b9dc-9f250af91ce7_Enabled">
    <vt:lpwstr>true</vt:lpwstr>
  </property>
  <property fmtid="{D5CDD505-2E9C-101B-9397-08002B2CF9AE}" pid="4" name="MSIP_Label_72408bec-6efb-47bd-b9dc-9f250af91ce7_SetDate">
    <vt:lpwstr>2023-04-12T15:16:49Z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b74d001c-a1b9-4f3a-b47d-a35afaffbfe4</vt:lpwstr>
  </property>
  <property fmtid="{D5CDD505-2E9C-101B-9397-08002B2CF9AE}" pid="9" name="MSIP_Label_72408bec-6efb-47bd-b9dc-9f250af91ce7_ContentBits">
    <vt:lpwstr>3</vt:lpwstr>
  </property>
  <property fmtid="{D5CDD505-2E9C-101B-9397-08002B2CF9AE}" pid="10" name="MSIP_Label_ba62f585-b40f-4ab9-bafe-39150f03d124_Enabled">
    <vt:lpwstr>true</vt:lpwstr>
  </property>
  <property fmtid="{D5CDD505-2E9C-101B-9397-08002B2CF9AE}" pid="11" name="MSIP_Label_ba62f585-b40f-4ab9-bafe-39150f03d124_SetDate">
    <vt:lpwstr>2023-04-17T09:25:51Z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16912f62-2756-4112-9385-3af34086e550</vt:lpwstr>
  </property>
  <property fmtid="{D5CDD505-2E9C-101B-9397-08002B2CF9AE}" pid="16" name="MSIP_Label_ba62f585-b40f-4ab9-bafe-39150f03d124_ContentBits">
    <vt:lpwstr>0</vt:lpwstr>
  </property>
</Properties>
</file>